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469C9" w14:textId="77777777" w:rsidR="008212EA" w:rsidRDefault="008212EA" w:rsidP="008212EA">
      <w:pPr>
        <w:shd w:val="clear" w:color="auto" w:fill="FFFFFF"/>
        <w:rPr>
          <w:rFonts w:ascii="Roboto" w:hAnsi="Roboto"/>
          <w:color w:val="373737"/>
          <w:sz w:val="21"/>
          <w:szCs w:val="21"/>
        </w:rPr>
      </w:pPr>
      <w:bookmarkStart w:id="0" w:name="_Hlk143787138"/>
      <w:r>
        <w:rPr>
          <w:rStyle w:val="Titel1"/>
          <w:rFonts w:ascii="Roboto" w:hAnsi="Roboto"/>
          <w:b/>
          <w:bCs/>
          <w:color w:val="373737"/>
          <w:sz w:val="36"/>
          <w:szCs w:val="36"/>
        </w:rPr>
        <w:t>Zentrales Lüftungsgerät mit Wärmerückgewinnung</w:t>
      </w:r>
    </w:p>
    <w:p w14:paraId="6E6B08F3" w14:textId="082F580A" w:rsidR="008212EA" w:rsidRPr="00472E57" w:rsidRDefault="008212EA" w:rsidP="008212EA">
      <w:pPr>
        <w:pStyle w:val="StandardWeb"/>
        <w:shd w:val="clear" w:color="auto" w:fill="FFFFFF"/>
        <w:spacing w:before="0" w:beforeAutospacing="0" w:after="0" w:afterAutospacing="0"/>
        <w:rPr>
          <w:rFonts w:ascii="Roboto" w:hAnsi="Roboto"/>
          <w:b/>
          <w:bCs/>
          <w:color w:val="373737"/>
          <w:sz w:val="21"/>
          <w:szCs w:val="21"/>
        </w:rPr>
      </w:pPr>
      <w:r w:rsidRPr="00472E57">
        <w:rPr>
          <w:rFonts w:ascii="Roboto" w:hAnsi="Roboto"/>
          <w:b/>
          <w:bCs/>
          <w:color w:val="373737"/>
          <w:sz w:val="21"/>
          <w:szCs w:val="21"/>
        </w:rPr>
        <w:t>ANSON RG</w:t>
      </w:r>
      <w:r w:rsidR="00CF376A">
        <w:rPr>
          <w:rFonts w:ascii="Roboto" w:hAnsi="Roboto"/>
          <w:b/>
          <w:bCs/>
          <w:color w:val="373737"/>
          <w:sz w:val="21"/>
          <w:szCs w:val="21"/>
        </w:rPr>
        <w:t>E</w:t>
      </w:r>
      <w:r w:rsidRPr="00472E57">
        <w:rPr>
          <w:rFonts w:ascii="Roboto" w:hAnsi="Roboto"/>
          <w:b/>
          <w:bCs/>
          <w:color w:val="373737"/>
          <w:sz w:val="21"/>
          <w:szCs w:val="21"/>
        </w:rPr>
        <w:t xml:space="preserve"> </w:t>
      </w:r>
      <w:r>
        <w:rPr>
          <w:rFonts w:ascii="Roboto" w:hAnsi="Roboto"/>
          <w:b/>
          <w:bCs/>
          <w:color w:val="373737"/>
          <w:sz w:val="21"/>
          <w:szCs w:val="21"/>
        </w:rPr>
        <w:t>160</w:t>
      </w:r>
      <w:r w:rsidRPr="00472E57">
        <w:rPr>
          <w:rFonts w:ascii="Roboto" w:hAnsi="Roboto"/>
          <w:b/>
          <w:bCs/>
          <w:color w:val="373737"/>
          <w:sz w:val="21"/>
          <w:szCs w:val="21"/>
        </w:rPr>
        <w:t xml:space="preserve"> EC VB</w:t>
      </w:r>
    </w:p>
    <w:p w14:paraId="1B4356AE" w14:textId="77777777" w:rsidR="008212EA" w:rsidRDefault="008212EA" w:rsidP="008212EA">
      <w:pPr>
        <w:pStyle w:val="StandardWeb"/>
        <w:shd w:val="clear" w:color="auto" w:fill="FFFFFF"/>
        <w:spacing w:before="0" w:beforeAutospacing="0" w:after="0" w:afterAutospacing="0"/>
        <w:rPr>
          <w:rFonts w:ascii="Roboto" w:hAnsi="Roboto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0"/>
          <w:szCs w:val="20"/>
        </w:rPr>
        <w:t> </w:t>
      </w:r>
    </w:p>
    <w:p w14:paraId="01610331" w14:textId="77777777" w:rsidR="008212EA" w:rsidRDefault="008212EA" w:rsidP="008212EA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Roboto" w:hAnsi="Roboto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0"/>
          <w:szCs w:val="20"/>
        </w:rPr>
        <w:t>Gehäuse aus pulverbeschichtetem Stahlblech</w:t>
      </w:r>
    </w:p>
    <w:p w14:paraId="01C42833" w14:textId="42C3305D" w:rsidR="008212EA" w:rsidRDefault="008212EA" w:rsidP="008212EA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Roboto" w:hAnsi="Roboto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0"/>
          <w:szCs w:val="20"/>
        </w:rPr>
        <w:t>ausgekleidet mit 20 mm wärme- und schalldämmender Isolation aus Mineralwolle</w:t>
      </w:r>
    </w:p>
    <w:p w14:paraId="5D46E53F" w14:textId="77777777" w:rsidR="008212EA" w:rsidRDefault="008212EA" w:rsidP="008212EA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Roboto" w:hAnsi="Roboto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0"/>
          <w:szCs w:val="20"/>
        </w:rPr>
        <w:t>separate Wartungsklappen für Filterwechsel</w:t>
      </w:r>
    </w:p>
    <w:p w14:paraId="03D59A7C" w14:textId="77777777" w:rsidR="008212EA" w:rsidRDefault="008212EA" w:rsidP="008212EA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Roboto" w:hAnsi="Roboto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0"/>
          <w:szCs w:val="20"/>
        </w:rPr>
        <w:t>gummigedichtete Anschlussstutzen auf der Oberseite des Geräts</w:t>
      </w:r>
    </w:p>
    <w:p w14:paraId="34944430" w14:textId="77777777" w:rsidR="008212EA" w:rsidRDefault="008212EA" w:rsidP="008212EA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Roboto" w:hAnsi="Roboto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0"/>
          <w:szCs w:val="20"/>
        </w:rPr>
        <w:t>Kondensat wird in Auffangwanne gesammelt und abgeleitet</w:t>
      </w:r>
    </w:p>
    <w:p w14:paraId="3708C7AB" w14:textId="77777777" w:rsidR="008212EA" w:rsidRDefault="008212EA" w:rsidP="008212EA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Roboto" w:hAnsi="Roboto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0"/>
          <w:szCs w:val="20"/>
        </w:rPr>
        <w:t>mit Bypass zur natürlichen Raumlüftung durch kühle Außenluft im Sommer</w:t>
      </w:r>
    </w:p>
    <w:p w14:paraId="66E0C9FA" w14:textId="77777777" w:rsidR="008212EA" w:rsidRDefault="008212EA" w:rsidP="008212EA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Roboto" w:hAnsi="Roboto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0"/>
          <w:szCs w:val="20"/>
        </w:rPr>
        <w:t>für Boden- und Wandmontage</w:t>
      </w:r>
    </w:p>
    <w:p w14:paraId="58B17A5F" w14:textId="77777777" w:rsidR="008212EA" w:rsidRDefault="008212EA" w:rsidP="008212EA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Roboto" w:hAnsi="Roboto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0"/>
          <w:szCs w:val="20"/>
        </w:rPr>
        <w:t>Links- und rechtsseitige Montage durch universales Gehäuse möglich</w:t>
      </w:r>
    </w:p>
    <w:p w14:paraId="2BB086B3" w14:textId="77777777" w:rsidR="008212EA" w:rsidRDefault="008212EA" w:rsidP="008212EA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Roboto" w:hAnsi="Roboto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0"/>
          <w:szCs w:val="20"/>
        </w:rPr>
        <w:t>Zuluftfilterung durch F7 Filter, Abluftfilterung durch G4 Filter</w:t>
      </w:r>
    </w:p>
    <w:p w14:paraId="2E2C41FE" w14:textId="5C82F8E3" w:rsidR="008212EA" w:rsidRDefault="008212EA" w:rsidP="008212EA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Roboto" w:hAnsi="Roboto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0"/>
          <w:szCs w:val="20"/>
        </w:rPr>
        <w:t>Luftförderung durch hocheffiziente EC-Motoren mit Au</w:t>
      </w:r>
      <w:r w:rsidR="0067384B">
        <w:rPr>
          <w:rFonts w:ascii="Arial" w:hAnsi="Arial" w:cs="Arial"/>
          <w:color w:val="373737"/>
          <w:sz w:val="20"/>
          <w:szCs w:val="20"/>
        </w:rPr>
        <w:t>ss</w:t>
      </w:r>
      <w:r>
        <w:rPr>
          <w:rFonts w:ascii="Arial" w:hAnsi="Arial" w:cs="Arial"/>
          <w:color w:val="373737"/>
          <w:sz w:val="20"/>
          <w:szCs w:val="20"/>
        </w:rPr>
        <w:t>enläufer und Radiallaufräder mit rückwärts gekrümmten Schaufeln</w:t>
      </w:r>
    </w:p>
    <w:p w14:paraId="72EC7341" w14:textId="77777777" w:rsidR="008212EA" w:rsidRDefault="008212EA" w:rsidP="008212EA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Roboto" w:hAnsi="Roboto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0"/>
          <w:szCs w:val="20"/>
        </w:rPr>
        <w:t>dynamisch ausgewuchtete Laufräder</w:t>
      </w:r>
    </w:p>
    <w:p w14:paraId="7C9D9B0A" w14:textId="518F9045" w:rsidR="00CF376A" w:rsidRDefault="00CF376A" w:rsidP="00CF376A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Roboto" w:hAnsi="Roboto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0"/>
          <w:szCs w:val="20"/>
        </w:rPr>
        <w:t>Gegenstrom-Plattenwärmetauscher mit Enthalpie-Membran und einer Wärmerückgewinnung bis 92 %</w:t>
      </w:r>
    </w:p>
    <w:p w14:paraId="6A0A6EB1" w14:textId="77777777" w:rsidR="008212EA" w:rsidRDefault="008212EA" w:rsidP="008212EA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Roboto" w:hAnsi="Roboto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0"/>
          <w:szCs w:val="20"/>
        </w:rPr>
        <w:t>keine Übertragung von Gerüchen und Verschmutzungen aus der Abluft auf die Zuluft durch vollständig getrennte Luftströme im Wärmetauscher</w:t>
      </w:r>
    </w:p>
    <w:p w14:paraId="2D456161" w14:textId="3D003B74" w:rsidR="008212EA" w:rsidRDefault="008212EA" w:rsidP="008212EA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Roboto" w:hAnsi="Roboto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0"/>
          <w:szCs w:val="20"/>
        </w:rPr>
        <w:t>Sommereinsatz als Zubehör für Betrieb bei wärmeren Au</w:t>
      </w:r>
      <w:r w:rsidR="0067384B">
        <w:rPr>
          <w:rFonts w:ascii="Arial" w:hAnsi="Arial" w:cs="Arial"/>
          <w:color w:val="373737"/>
          <w:sz w:val="20"/>
          <w:szCs w:val="20"/>
        </w:rPr>
        <w:t>ss</w:t>
      </w:r>
      <w:r>
        <w:rPr>
          <w:rFonts w:ascii="Arial" w:hAnsi="Arial" w:cs="Arial"/>
          <w:color w:val="373737"/>
          <w:sz w:val="20"/>
          <w:szCs w:val="20"/>
        </w:rPr>
        <w:t>entemperaturen verfügbar</w:t>
      </w:r>
    </w:p>
    <w:p w14:paraId="59B5A15A" w14:textId="77777777" w:rsidR="008212EA" w:rsidRDefault="008212EA" w:rsidP="008212EA">
      <w:pPr>
        <w:pStyle w:val="StandardWeb"/>
        <w:shd w:val="clear" w:color="auto" w:fill="FFFFFF"/>
        <w:spacing w:before="0" w:beforeAutospacing="0" w:after="0" w:afterAutospacing="0"/>
        <w:rPr>
          <w:rFonts w:ascii="Roboto" w:hAnsi="Roboto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0"/>
          <w:szCs w:val="20"/>
        </w:rPr>
        <w:t> </w:t>
      </w:r>
    </w:p>
    <w:p w14:paraId="27FBCEBE" w14:textId="77777777" w:rsidR="008212EA" w:rsidRDefault="008212EA" w:rsidP="008212EA">
      <w:pPr>
        <w:pStyle w:val="StandardWeb"/>
        <w:shd w:val="clear" w:color="auto" w:fill="FFFFFF"/>
        <w:spacing w:before="0" w:beforeAutospacing="0" w:after="0" w:afterAutospacing="0"/>
        <w:rPr>
          <w:rFonts w:ascii="Roboto" w:hAnsi="Roboto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0"/>
          <w:szCs w:val="20"/>
        </w:rPr>
        <w:t>Steuerung FB21:</w:t>
      </w:r>
    </w:p>
    <w:p w14:paraId="023708B9" w14:textId="77777777" w:rsidR="008212EA" w:rsidRDefault="008212EA" w:rsidP="008212EA">
      <w:pPr>
        <w:pStyle w:val="Standard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Roboto" w:hAnsi="Roboto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0"/>
          <w:szCs w:val="20"/>
        </w:rPr>
        <w:t>WLAN-Steuerung der Lüftungsanlage über mobile App</w:t>
      </w:r>
    </w:p>
    <w:p w14:paraId="14564F71" w14:textId="77777777" w:rsidR="008212EA" w:rsidRDefault="008212EA" w:rsidP="008212EA">
      <w:pPr>
        <w:pStyle w:val="Standard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Roboto" w:hAnsi="Roboto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0"/>
          <w:szCs w:val="20"/>
        </w:rPr>
        <w:t>Einstellung der Lüftungsstufe</w:t>
      </w:r>
    </w:p>
    <w:p w14:paraId="4E32584D" w14:textId="77777777" w:rsidR="008212EA" w:rsidRDefault="008212EA" w:rsidP="008212EA">
      <w:pPr>
        <w:pStyle w:val="Standard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Roboto" w:hAnsi="Roboto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0"/>
          <w:szCs w:val="20"/>
        </w:rPr>
        <w:t>Wochenplan</w:t>
      </w:r>
    </w:p>
    <w:p w14:paraId="7C725FEE" w14:textId="77777777" w:rsidR="008212EA" w:rsidRDefault="008212EA" w:rsidP="008212EA">
      <w:pPr>
        <w:pStyle w:val="Standard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Roboto" w:hAnsi="Roboto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0"/>
          <w:szCs w:val="20"/>
        </w:rPr>
        <w:t>Timer</w:t>
      </w:r>
    </w:p>
    <w:p w14:paraId="4AD7251F" w14:textId="77777777" w:rsidR="008212EA" w:rsidRDefault="008212EA" w:rsidP="008212EA">
      <w:pPr>
        <w:pStyle w:val="Standard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Roboto" w:hAnsi="Roboto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0"/>
          <w:szCs w:val="20"/>
        </w:rPr>
        <w:t>Boost-Betrieb (max. Lüftungsleistung)</w:t>
      </w:r>
    </w:p>
    <w:p w14:paraId="3AB7F340" w14:textId="77777777" w:rsidR="008212EA" w:rsidRDefault="008212EA" w:rsidP="008212EA">
      <w:pPr>
        <w:pStyle w:val="Standard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Roboto" w:hAnsi="Roboto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0"/>
          <w:szCs w:val="20"/>
        </w:rPr>
        <w:t>Kamin-Betrieb (temporärer Überdruck)</w:t>
      </w:r>
    </w:p>
    <w:p w14:paraId="3DFBA1B0" w14:textId="77777777" w:rsidR="008212EA" w:rsidRDefault="008212EA" w:rsidP="008212EA">
      <w:pPr>
        <w:pStyle w:val="Standard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Roboto" w:hAnsi="Roboto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0"/>
          <w:szCs w:val="20"/>
        </w:rPr>
        <w:t>Kontrolle der Mindest-Zulufttemperatur</w:t>
      </w:r>
    </w:p>
    <w:p w14:paraId="7976A2B1" w14:textId="77777777" w:rsidR="008212EA" w:rsidRDefault="008212EA" w:rsidP="008212EA">
      <w:pPr>
        <w:pStyle w:val="StandardWeb"/>
        <w:shd w:val="clear" w:color="auto" w:fill="FFFFFF"/>
        <w:spacing w:before="0" w:beforeAutospacing="0" w:after="0" w:afterAutospacing="0"/>
        <w:ind w:firstLine="60"/>
        <w:rPr>
          <w:rFonts w:ascii="Roboto" w:hAnsi="Roboto"/>
          <w:color w:val="373737"/>
          <w:sz w:val="21"/>
          <w:szCs w:val="21"/>
        </w:rPr>
      </w:pPr>
    </w:p>
    <w:p w14:paraId="574C64A0" w14:textId="77777777" w:rsidR="008212EA" w:rsidRDefault="008212EA" w:rsidP="008212EA">
      <w:pPr>
        <w:pStyle w:val="StandardWeb"/>
        <w:shd w:val="clear" w:color="auto" w:fill="FFFFFF"/>
        <w:spacing w:before="0" w:beforeAutospacing="0" w:after="0" w:afterAutospacing="0"/>
        <w:rPr>
          <w:rFonts w:ascii="Roboto" w:hAnsi="Roboto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0"/>
          <w:szCs w:val="20"/>
        </w:rPr>
        <w:t> </w:t>
      </w:r>
    </w:p>
    <w:p w14:paraId="28BD1F93" w14:textId="77777777" w:rsidR="008212EA" w:rsidRDefault="008212EA" w:rsidP="008212EA">
      <w:pPr>
        <w:pStyle w:val="StandardWeb"/>
        <w:shd w:val="clear" w:color="auto" w:fill="FFFFFF"/>
        <w:spacing w:before="0" w:beforeAutospacing="0" w:after="0" w:afterAutospacing="0"/>
        <w:rPr>
          <w:rFonts w:ascii="Roboto" w:hAnsi="Roboto"/>
          <w:color w:val="373737"/>
          <w:sz w:val="21"/>
          <w:szCs w:val="21"/>
        </w:rPr>
      </w:pPr>
      <w:r>
        <w:rPr>
          <w:rFonts w:ascii="Arial" w:hAnsi="Arial" w:cs="Arial"/>
          <w:b/>
          <w:bCs/>
          <w:color w:val="373737"/>
          <w:sz w:val="20"/>
          <w:szCs w:val="20"/>
        </w:rPr>
        <w:t>Technische Daten:</w:t>
      </w:r>
    </w:p>
    <w:p w14:paraId="7A710EE2" w14:textId="5BAE3488" w:rsidR="008212EA" w:rsidRDefault="008212EA" w:rsidP="008212EA">
      <w:pPr>
        <w:pStyle w:val="StandardWeb"/>
        <w:shd w:val="clear" w:color="auto" w:fill="FFFFFF"/>
        <w:spacing w:before="0" w:beforeAutospacing="0" w:after="0" w:afterAutospacing="0"/>
        <w:rPr>
          <w:rFonts w:ascii="Roboto" w:hAnsi="Roboto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0"/>
          <w:szCs w:val="20"/>
        </w:rPr>
        <w:t>Nennförderleistung (max.): 200 m³/h</w:t>
      </w:r>
    </w:p>
    <w:p w14:paraId="5E54F50D" w14:textId="77777777" w:rsidR="008212EA" w:rsidRDefault="008212EA" w:rsidP="008212EA">
      <w:pPr>
        <w:pStyle w:val="StandardWeb"/>
        <w:shd w:val="clear" w:color="auto" w:fill="FFFFFF"/>
        <w:spacing w:before="0" w:beforeAutospacing="0" w:after="0" w:afterAutospacing="0"/>
        <w:rPr>
          <w:rFonts w:ascii="Roboto" w:hAnsi="Roboto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0"/>
          <w:szCs w:val="20"/>
        </w:rPr>
        <w:t>Betriebsspannung: 1~ 220-240 V</w:t>
      </w:r>
    </w:p>
    <w:p w14:paraId="7C49E4C9" w14:textId="77777777" w:rsidR="008212EA" w:rsidRDefault="008212EA" w:rsidP="008212EA">
      <w:pPr>
        <w:pStyle w:val="StandardWeb"/>
        <w:shd w:val="clear" w:color="auto" w:fill="FFFFFF"/>
        <w:spacing w:before="0" w:beforeAutospacing="0" w:after="0" w:afterAutospacing="0"/>
        <w:rPr>
          <w:rFonts w:ascii="Roboto" w:hAnsi="Roboto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0"/>
          <w:szCs w:val="20"/>
        </w:rPr>
        <w:t>Frequenz: 50 (60) Hz</w:t>
      </w:r>
    </w:p>
    <w:p w14:paraId="39DAF6E5" w14:textId="37D08855" w:rsidR="008212EA" w:rsidRDefault="008212EA" w:rsidP="008212EA">
      <w:pPr>
        <w:pStyle w:val="StandardWeb"/>
        <w:shd w:val="clear" w:color="auto" w:fill="FFFFFF"/>
        <w:spacing w:before="0" w:beforeAutospacing="0" w:after="0" w:afterAutospacing="0"/>
        <w:rPr>
          <w:rFonts w:ascii="Roboto" w:hAnsi="Roboto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0"/>
          <w:szCs w:val="20"/>
        </w:rPr>
        <w:t>Stromaufnahme (max.): 0.5 A</w:t>
      </w:r>
    </w:p>
    <w:p w14:paraId="203E7D0B" w14:textId="1C09BD5C" w:rsidR="008212EA" w:rsidRDefault="008212EA" w:rsidP="008212EA">
      <w:pPr>
        <w:pStyle w:val="StandardWeb"/>
        <w:shd w:val="clear" w:color="auto" w:fill="FFFFFF"/>
        <w:spacing w:before="0" w:beforeAutospacing="0" w:after="0" w:afterAutospacing="0"/>
        <w:rPr>
          <w:rFonts w:ascii="Roboto" w:hAnsi="Roboto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0"/>
          <w:szCs w:val="20"/>
        </w:rPr>
        <w:t>Max. Leistungsaufnahme: 57 W</w:t>
      </w:r>
    </w:p>
    <w:p w14:paraId="184FDE46" w14:textId="1895C38A" w:rsidR="008212EA" w:rsidRDefault="008212EA" w:rsidP="008212EA">
      <w:pPr>
        <w:pStyle w:val="StandardWeb"/>
        <w:shd w:val="clear" w:color="auto" w:fill="FFFFFF"/>
        <w:spacing w:before="0" w:beforeAutospacing="0" w:after="0" w:afterAutospacing="0"/>
        <w:rPr>
          <w:rFonts w:ascii="Roboto" w:hAnsi="Roboto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0"/>
          <w:szCs w:val="20"/>
        </w:rPr>
        <w:t>Gewicht: 36 kg</w:t>
      </w:r>
    </w:p>
    <w:p w14:paraId="4B0EDDA6" w14:textId="7AD6A0CE" w:rsidR="008212EA" w:rsidRDefault="008212EA" w:rsidP="008212EA">
      <w:pPr>
        <w:pStyle w:val="StandardWeb"/>
        <w:shd w:val="clear" w:color="auto" w:fill="FFFFFF"/>
        <w:spacing w:before="0" w:beforeAutospacing="0" w:after="0" w:afterAutospacing="0"/>
        <w:rPr>
          <w:rFonts w:ascii="Roboto" w:hAnsi="Roboto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0"/>
          <w:szCs w:val="20"/>
        </w:rPr>
        <w:t>Drehzahl (max.): 3770 min</w:t>
      </w:r>
      <w:r>
        <w:rPr>
          <w:rFonts w:ascii="Arial" w:hAnsi="Arial" w:cs="Arial"/>
          <w:color w:val="373737"/>
          <w:sz w:val="16"/>
          <w:szCs w:val="16"/>
          <w:vertAlign w:val="superscript"/>
        </w:rPr>
        <w:t>-1</w:t>
      </w:r>
    </w:p>
    <w:p w14:paraId="145A0851" w14:textId="77777777" w:rsidR="008212EA" w:rsidRDefault="008212EA" w:rsidP="008212EA">
      <w:pPr>
        <w:pStyle w:val="StandardWeb"/>
        <w:shd w:val="clear" w:color="auto" w:fill="FFFFFF"/>
        <w:spacing w:before="0" w:beforeAutospacing="0" w:after="0" w:afterAutospacing="0"/>
        <w:rPr>
          <w:rFonts w:ascii="Roboto" w:hAnsi="Roboto"/>
          <w:color w:val="373737"/>
          <w:sz w:val="20"/>
          <w:szCs w:val="20"/>
        </w:rPr>
      </w:pPr>
      <w:r>
        <w:rPr>
          <w:rFonts w:ascii="Arial" w:hAnsi="Arial" w:cs="Arial"/>
          <w:color w:val="373737"/>
          <w:sz w:val="20"/>
          <w:szCs w:val="20"/>
        </w:rPr>
        <w:t>Fördermitteltemperatur: -25 bis +40 °C</w:t>
      </w:r>
    </w:p>
    <w:p w14:paraId="5CFDCB30" w14:textId="6792E3DA" w:rsidR="008212EA" w:rsidRDefault="008212EA" w:rsidP="008212EA">
      <w:pPr>
        <w:pStyle w:val="StandardWeb"/>
        <w:shd w:val="clear" w:color="auto" w:fill="FFFFFF"/>
        <w:spacing w:before="0" w:beforeAutospacing="0" w:after="0" w:afterAutospacing="0"/>
        <w:rPr>
          <w:rFonts w:ascii="Roboto" w:hAnsi="Roboto"/>
          <w:color w:val="373737"/>
          <w:sz w:val="20"/>
          <w:szCs w:val="20"/>
        </w:rPr>
      </w:pPr>
      <w:r>
        <w:rPr>
          <w:rFonts w:ascii="Arial" w:hAnsi="Arial" w:cs="Arial"/>
          <w:color w:val="373737"/>
          <w:sz w:val="20"/>
          <w:szCs w:val="20"/>
        </w:rPr>
        <w:t>SEV-Klasse: A</w:t>
      </w:r>
    </w:p>
    <w:p w14:paraId="0F68E062" w14:textId="77777777" w:rsidR="008212EA" w:rsidRDefault="008212EA" w:rsidP="008212EA">
      <w:pPr>
        <w:pStyle w:val="StandardWeb"/>
        <w:shd w:val="clear" w:color="auto" w:fill="FFFFFF"/>
        <w:spacing w:before="0" w:beforeAutospacing="0" w:after="0" w:afterAutospacing="0"/>
        <w:rPr>
          <w:rFonts w:ascii="Roboto" w:hAnsi="Roboto"/>
          <w:color w:val="373737"/>
          <w:sz w:val="20"/>
          <w:szCs w:val="20"/>
        </w:rPr>
      </w:pPr>
      <w:r>
        <w:rPr>
          <w:rFonts w:ascii="Arial" w:hAnsi="Arial" w:cs="Arial"/>
          <w:color w:val="373737"/>
          <w:sz w:val="20"/>
          <w:szCs w:val="20"/>
        </w:rPr>
        <w:t>Filterklasse: Zuluft G4 und F7, Abluft G4</w:t>
      </w:r>
    </w:p>
    <w:p w14:paraId="4574D150" w14:textId="2CFC5699" w:rsidR="008212EA" w:rsidRDefault="008212EA" w:rsidP="008212EA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373737"/>
          <w:sz w:val="20"/>
          <w:szCs w:val="20"/>
        </w:rPr>
      </w:pPr>
      <w:r>
        <w:rPr>
          <w:rFonts w:ascii="Arial" w:hAnsi="Arial" w:cs="Arial"/>
          <w:color w:val="373737"/>
          <w:sz w:val="20"/>
          <w:szCs w:val="20"/>
        </w:rPr>
        <w:t>Effizienz der Wärmerückgewinnung:</w:t>
      </w:r>
      <w:r w:rsidR="00CF376A">
        <w:rPr>
          <w:rFonts w:ascii="Arial" w:hAnsi="Arial" w:cs="Arial"/>
          <w:color w:val="373737"/>
          <w:sz w:val="20"/>
          <w:szCs w:val="20"/>
        </w:rPr>
        <w:t xml:space="preserve"> 76</w:t>
      </w:r>
      <w:r>
        <w:rPr>
          <w:rFonts w:ascii="Arial" w:hAnsi="Arial" w:cs="Arial"/>
          <w:color w:val="373737"/>
          <w:sz w:val="20"/>
          <w:szCs w:val="20"/>
        </w:rPr>
        <w:t xml:space="preserve"> - 9</w:t>
      </w:r>
      <w:r w:rsidR="00CF376A">
        <w:rPr>
          <w:rFonts w:ascii="Arial" w:hAnsi="Arial" w:cs="Arial"/>
          <w:color w:val="373737"/>
          <w:sz w:val="20"/>
          <w:szCs w:val="20"/>
        </w:rPr>
        <w:t>2</w:t>
      </w:r>
      <w:r>
        <w:rPr>
          <w:rFonts w:ascii="Arial" w:hAnsi="Arial" w:cs="Arial"/>
          <w:color w:val="373737"/>
          <w:sz w:val="20"/>
          <w:szCs w:val="20"/>
        </w:rPr>
        <w:t xml:space="preserve"> %</w:t>
      </w:r>
    </w:p>
    <w:p w14:paraId="2D8ECF5E" w14:textId="3843658A" w:rsidR="008212EA" w:rsidRDefault="008212EA" w:rsidP="008212EA">
      <w:pPr>
        <w:pStyle w:val="StandardWeb"/>
        <w:shd w:val="clear" w:color="auto" w:fill="FFFFFF"/>
        <w:spacing w:before="0" w:beforeAutospacing="0" w:after="0" w:afterAutospacing="0"/>
        <w:rPr>
          <w:rFonts w:ascii="Roboto" w:hAnsi="Roboto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0"/>
          <w:szCs w:val="20"/>
        </w:rPr>
        <w:t>Schalldruckpegel in 3 m (max.): 24 dB(A)</w:t>
      </w:r>
    </w:p>
    <w:p w14:paraId="5AB612CD" w14:textId="1F9085D4" w:rsidR="008212EA" w:rsidRDefault="008212EA" w:rsidP="008212EA">
      <w:pPr>
        <w:pStyle w:val="StandardWeb"/>
        <w:shd w:val="clear" w:color="auto" w:fill="FFFFFF"/>
        <w:spacing w:before="0" w:beforeAutospacing="0" w:after="0" w:afterAutospacing="0"/>
        <w:rPr>
          <w:rFonts w:ascii="Roboto" w:hAnsi="Roboto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0"/>
          <w:szCs w:val="20"/>
        </w:rPr>
        <w:t>Anschlussdurchmesser: 125 mm</w:t>
      </w:r>
    </w:p>
    <w:p w14:paraId="15FC3185" w14:textId="77777777" w:rsidR="008212EA" w:rsidRDefault="008212EA" w:rsidP="008212EA">
      <w:pPr>
        <w:pStyle w:val="StandardWeb"/>
        <w:shd w:val="clear" w:color="auto" w:fill="FFFFFF"/>
        <w:spacing w:before="0" w:beforeAutospacing="0" w:after="0" w:afterAutospacing="0"/>
        <w:rPr>
          <w:rFonts w:ascii="Roboto" w:hAnsi="Roboto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0"/>
          <w:szCs w:val="20"/>
        </w:rPr>
        <w:t> </w:t>
      </w:r>
    </w:p>
    <w:p w14:paraId="07047624" w14:textId="4CE81666" w:rsidR="008212EA" w:rsidRDefault="008212EA" w:rsidP="008212EA">
      <w:pPr>
        <w:pStyle w:val="StandardWeb"/>
        <w:shd w:val="clear" w:color="auto" w:fill="FFFFFF"/>
        <w:spacing w:before="0" w:beforeAutospacing="0" w:after="0" w:afterAutospacing="0"/>
        <w:rPr>
          <w:rFonts w:ascii="Roboto" w:hAnsi="Roboto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0"/>
          <w:szCs w:val="20"/>
        </w:rPr>
        <w:t>Abmessungen: D = 125 mm, B = 330 mm, H = 580 mm, L = 600 mm</w:t>
      </w:r>
    </w:p>
    <w:p w14:paraId="5134E6BE" w14:textId="77777777" w:rsidR="008212EA" w:rsidRDefault="008212EA" w:rsidP="008212EA">
      <w:pPr>
        <w:pStyle w:val="StandardWeb"/>
        <w:shd w:val="clear" w:color="auto" w:fill="FFFFFF"/>
        <w:spacing w:before="0" w:beforeAutospacing="0" w:after="0" w:afterAutospacing="0"/>
        <w:rPr>
          <w:rFonts w:ascii="Roboto" w:hAnsi="Roboto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0"/>
          <w:szCs w:val="20"/>
        </w:rPr>
        <w:t> </w:t>
      </w:r>
    </w:p>
    <w:p w14:paraId="7584F28B" w14:textId="77777777" w:rsidR="008212EA" w:rsidRDefault="008212EA" w:rsidP="008212EA">
      <w:pPr>
        <w:pStyle w:val="StandardWeb"/>
        <w:shd w:val="clear" w:color="auto" w:fill="FFFFFF"/>
        <w:spacing w:before="0" w:beforeAutospacing="0" w:after="0" w:afterAutospacing="0"/>
        <w:rPr>
          <w:rFonts w:ascii="Roboto" w:hAnsi="Roboto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0"/>
          <w:szCs w:val="20"/>
        </w:rPr>
        <w:t> </w:t>
      </w:r>
    </w:p>
    <w:p w14:paraId="0859B171" w14:textId="77777777" w:rsidR="008212EA" w:rsidRPr="001C21B9" w:rsidRDefault="008212EA" w:rsidP="008212EA">
      <w:pPr>
        <w:pStyle w:val="StandardWeb"/>
        <w:shd w:val="clear" w:color="auto" w:fill="FFFFFF"/>
        <w:spacing w:before="0" w:beforeAutospacing="0" w:after="0" w:afterAutospacing="0"/>
        <w:rPr>
          <w:rFonts w:ascii="Roboto" w:hAnsi="Roboto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0"/>
          <w:szCs w:val="20"/>
        </w:rPr>
        <w:t>Zertifizierungen: ErP 2016, 2018</w:t>
      </w:r>
      <w:bookmarkEnd w:id="0"/>
    </w:p>
    <w:p w14:paraId="2C9C223D" w14:textId="77777777" w:rsidR="008A0BDF" w:rsidRDefault="008A0BDF"/>
    <w:sectPr w:rsidR="008A0BDF" w:rsidSect="009D53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158A2" w14:textId="77777777" w:rsidR="00DE0946" w:rsidRDefault="00DE0946">
      <w:pPr>
        <w:spacing w:after="0" w:line="240" w:lineRule="auto"/>
      </w:pPr>
      <w:r>
        <w:separator/>
      </w:r>
    </w:p>
  </w:endnote>
  <w:endnote w:type="continuationSeparator" w:id="0">
    <w:p w14:paraId="163AE1A0" w14:textId="77777777" w:rsidR="00DE0946" w:rsidRDefault="00DE0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134CC" w14:textId="77777777" w:rsidR="00CB14B5" w:rsidRDefault="00CB14B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D8EB1" w14:textId="77777777" w:rsidR="00CB14B5" w:rsidRDefault="00CB14B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B9B19" w14:textId="77777777" w:rsidR="00CB14B5" w:rsidRDefault="00CB14B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1A756" w14:textId="77777777" w:rsidR="00DE0946" w:rsidRDefault="00DE0946">
      <w:pPr>
        <w:spacing w:after="0" w:line="240" w:lineRule="auto"/>
      </w:pPr>
      <w:r>
        <w:separator/>
      </w:r>
    </w:p>
  </w:footnote>
  <w:footnote w:type="continuationSeparator" w:id="0">
    <w:p w14:paraId="610A38A1" w14:textId="77777777" w:rsidR="00DE0946" w:rsidRDefault="00DE0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8E1BD" w14:textId="77777777" w:rsidR="00CB14B5" w:rsidRDefault="00CB14B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C2D23" w14:textId="77777777" w:rsidR="00CB14B5" w:rsidRPr="000C5D63" w:rsidRDefault="00000000">
    <w:pPr>
      <w:pStyle w:val="Kopfzeile"/>
      <w:rPr>
        <w:rFonts w:ascii="Arial" w:hAnsi="Arial" w:cs="Arial"/>
        <w:b/>
        <w:bCs/>
        <w:sz w:val="32"/>
        <w:szCs w:val="32"/>
      </w:rPr>
    </w:pPr>
    <w:r w:rsidRPr="000C5D63">
      <w:rPr>
        <w:rFonts w:ascii="Arial" w:hAnsi="Arial" w:cs="Arial"/>
        <w:b/>
        <w:bCs/>
        <w:noProof/>
        <w:sz w:val="32"/>
        <w:szCs w:val="32"/>
        <w:lang w:eastAsia="de-DE"/>
      </w:rPr>
      <w:drawing>
        <wp:anchor distT="0" distB="0" distL="114300" distR="114300" simplePos="0" relativeHeight="251659264" behindDoc="1" locked="0" layoutInCell="1" allowOverlap="1" wp14:anchorId="31250BEC" wp14:editId="754734EC">
          <wp:simplePos x="0" y="0"/>
          <wp:positionH relativeFrom="page">
            <wp:posOffset>-18288</wp:posOffset>
          </wp:positionH>
          <wp:positionV relativeFrom="page">
            <wp:posOffset>-9144</wp:posOffset>
          </wp:positionV>
          <wp:extent cx="7579995" cy="10706100"/>
          <wp:effectExtent l="0" t="0" r="0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" b="12"/>
                  <a:stretch>
                    <a:fillRect/>
                  </a:stretch>
                </pic:blipFill>
                <pic:spPr bwMode="auto">
                  <a:xfrm>
                    <a:off x="0" y="0"/>
                    <a:ext cx="7579995" cy="10706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95FED" w14:textId="77777777" w:rsidR="00CB14B5" w:rsidRDefault="00CB14B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87952"/>
    <w:multiLevelType w:val="multilevel"/>
    <w:tmpl w:val="619E52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DD03FF"/>
    <w:multiLevelType w:val="multilevel"/>
    <w:tmpl w:val="94C827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4099752">
    <w:abstractNumId w:val="1"/>
  </w:num>
  <w:num w:numId="2" w16cid:durableId="1506629753">
    <w:abstractNumId w:val="0"/>
  </w:num>
  <w:num w:numId="3" w16cid:durableId="939263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2EA"/>
    <w:rsid w:val="001B34D8"/>
    <w:rsid w:val="003B2150"/>
    <w:rsid w:val="0067384B"/>
    <w:rsid w:val="008212EA"/>
    <w:rsid w:val="008A0BDF"/>
    <w:rsid w:val="00B727C7"/>
    <w:rsid w:val="00CB14B5"/>
    <w:rsid w:val="00CF376A"/>
    <w:rsid w:val="00DE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2158AC"/>
  <w15:chartTrackingRefBased/>
  <w15:docId w15:val="{753AA9F4-7209-47A4-91C0-BF7377911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212EA"/>
    <w:pPr>
      <w:spacing w:after="200" w:line="276" w:lineRule="auto"/>
    </w:pPr>
    <w:rPr>
      <w:rFonts w:asciiTheme="minorHAnsi" w:hAnsiTheme="minorHAnsi" w:cstheme="minorBidi"/>
      <w:kern w:val="0"/>
      <w:lang w:val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212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212EA"/>
    <w:rPr>
      <w:rFonts w:asciiTheme="minorHAnsi" w:hAnsiTheme="minorHAnsi" w:cstheme="minorBidi"/>
      <w:kern w:val="0"/>
      <w:lang w:val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8212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212EA"/>
    <w:rPr>
      <w:rFonts w:asciiTheme="minorHAnsi" w:hAnsiTheme="minorHAnsi" w:cstheme="minorBidi"/>
      <w:kern w:val="0"/>
      <w:lang w:val="de-DE"/>
      <w14:ligatures w14:val="none"/>
    </w:rPr>
  </w:style>
  <w:style w:type="character" w:customStyle="1" w:styleId="Titel1">
    <w:name w:val="Titel1"/>
    <w:basedOn w:val="Absatz-Standardschriftart"/>
    <w:rsid w:val="008212EA"/>
  </w:style>
  <w:style w:type="paragraph" w:styleId="StandardWeb">
    <w:name w:val="Normal (Web)"/>
    <w:basedOn w:val="Standard"/>
    <w:uiPriority w:val="99"/>
    <w:unhideWhenUsed/>
    <w:rsid w:val="00821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 Klümper</dc:creator>
  <cp:keywords/>
  <dc:description/>
  <cp:lastModifiedBy>Ute Klümper</cp:lastModifiedBy>
  <cp:revision>4</cp:revision>
  <dcterms:created xsi:type="dcterms:W3CDTF">2023-08-25T08:59:00Z</dcterms:created>
  <dcterms:modified xsi:type="dcterms:W3CDTF">2023-08-25T09:44:00Z</dcterms:modified>
</cp:coreProperties>
</file>